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B4595" w14:textId="6A71F2DC" w:rsidR="005A39CC" w:rsidRPr="0081338C" w:rsidRDefault="00E56990" w:rsidP="006E6255">
      <w:pPr>
        <w:jc w:val="center"/>
        <w:rPr>
          <w:rFonts w:ascii="Arial" w:hAnsi="Arial" w:cs="Arial"/>
          <w:b/>
          <w:bCs/>
          <w:sz w:val="20"/>
          <w:szCs w:val="20"/>
        </w:rPr>
      </w:pPr>
      <w:r w:rsidRPr="0081338C">
        <w:rPr>
          <w:rFonts w:ascii="Arial" w:hAnsi="Arial" w:cs="Arial"/>
          <w:b/>
          <w:bCs/>
          <w:sz w:val="20"/>
          <w:szCs w:val="20"/>
        </w:rPr>
        <w:t xml:space="preserve">TEHNIČNE SPECIFIKACIJE ZA </w:t>
      </w:r>
      <w:r w:rsidR="005A39CC" w:rsidRPr="0081338C">
        <w:rPr>
          <w:rFonts w:ascii="Arial" w:hAnsi="Arial" w:cs="Arial"/>
          <w:b/>
          <w:bCs/>
          <w:sz w:val="20"/>
          <w:szCs w:val="20"/>
        </w:rPr>
        <w:t>JN 430</w:t>
      </w:r>
      <w:r w:rsidR="005A39CC">
        <w:rPr>
          <w:rFonts w:ascii="Arial" w:hAnsi="Arial" w:cs="Arial"/>
          <w:b/>
          <w:bCs/>
          <w:sz w:val="20"/>
          <w:szCs w:val="20"/>
        </w:rPr>
        <w:t>1</w:t>
      </w:r>
      <w:r w:rsidR="009C400C">
        <w:rPr>
          <w:rFonts w:ascii="Arial" w:hAnsi="Arial" w:cs="Arial"/>
          <w:b/>
          <w:bCs/>
          <w:sz w:val="20"/>
          <w:szCs w:val="20"/>
        </w:rPr>
        <w:t>-5/2025</w:t>
      </w:r>
    </w:p>
    <w:p w14:paraId="679FC968" w14:textId="77D954EB" w:rsidR="00E56990" w:rsidRPr="0081338C" w:rsidRDefault="00E56990" w:rsidP="00E56990">
      <w:pPr>
        <w:jc w:val="center"/>
        <w:rPr>
          <w:rFonts w:ascii="Arial" w:hAnsi="Arial" w:cs="Arial"/>
          <w:b/>
          <w:bCs/>
          <w:sz w:val="20"/>
          <w:szCs w:val="20"/>
        </w:rPr>
      </w:pPr>
    </w:p>
    <w:p w14:paraId="77FE8A92" w14:textId="77777777" w:rsidR="00E56990" w:rsidRPr="000C7C53" w:rsidRDefault="00E56990" w:rsidP="00E56990">
      <w:pPr>
        <w:jc w:val="both"/>
        <w:rPr>
          <w:rFonts w:ascii="Arial" w:hAnsi="Arial" w:cs="Arial"/>
          <w:b/>
          <w:bCs/>
          <w:sz w:val="20"/>
          <w:szCs w:val="20"/>
        </w:rPr>
      </w:pPr>
      <w:r w:rsidRPr="000C7C53">
        <w:rPr>
          <w:rFonts w:ascii="Arial" w:hAnsi="Arial" w:cs="Arial"/>
          <w:b/>
          <w:bCs/>
          <w:sz w:val="20"/>
          <w:szCs w:val="20"/>
        </w:rPr>
        <w:t>LOKACIJA</w:t>
      </w:r>
    </w:p>
    <w:p w14:paraId="61826A35" w14:textId="27069D3E" w:rsidR="00E56990" w:rsidRPr="00E56990" w:rsidRDefault="00E56990" w:rsidP="00E56990">
      <w:pPr>
        <w:jc w:val="both"/>
        <w:rPr>
          <w:rFonts w:ascii="Arial" w:hAnsi="Arial" w:cs="Arial"/>
          <w:sz w:val="20"/>
          <w:szCs w:val="20"/>
        </w:rPr>
      </w:pPr>
      <w:r w:rsidRPr="00E56990">
        <w:rPr>
          <w:rFonts w:ascii="Arial" w:hAnsi="Arial" w:cs="Arial"/>
          <w:sz w:val="20"/>
          <w:szCs w:val="20"/>
        </w:rPr>
        <w:t xml:space="preserve">Storitev se izvaja na naslovu Izpostave Azilnega doma in nastanitvenega centra Logatec, </w:t>
      </w:r>
      <w:proofErr w:type="spellStart"/>
      <w:r w:rsidRPr="00E56990">
        <w:rPr>
          <w:rFonts w:ascii="Arial" w:hAnsi="Arial" w:cs="Arial"/>
          <w:sz w:val="20"/>
          <w:szCs w:val="20"/>
        </w:rPr>
        <w:t>Blekova</w:t>
      </w:r>
      <w:proofErr w:type="spellEnd"/>
      <w:r w:rsidRPr="00E56990">
        <w:rPr>
          <w:rFonts w:ascii="Arial" w:hAnsi="Arial" w:cs="Arial"/>
          <w:sz w:val="20"/>
          <w:szCs w:val="20"/>
        </w:rPr>
        <w:t xml:space="preserve"> vas 60, 1370 Logatec.</w:t>
      </w:r>
    </w:p>
    <w:p w14:paraId="418C8D42" w14:textId="77777777" w:rsidR="00005A19" w:rsidRDefault="00E56990" w:rsidP="00E56990">
      <w:pPr>
        <w:jc w:val="both"/>
        <w:rPr>
          <w:rFonts w:ascii="Arial" w:hAnsi="Arial" w:cs="Arial"/>
          <w:sz w:val="20"/>
          <w:szCs w:val="20"/>
        </w:rPr>
      </w:pPr>
      <w:r w:rsidRPr="00DC21E5">
        <w:rPr>
          <w:rFonts w:ascii="Arial" w:hAnsi="Arial" w:cs="Arial"/>
          <w:sz w:val="20"/>
          <w:szCs w:val="20"/>
        </w:rPr>
        <w:t xml:space="preserve">Zagotavljanje oskrbe z obroki mora izvajalec prilagoditi glede na prostor, ki ga zagotavlja naročnik. </w:t>
      </w:r>
    </w:p>
    <w:p w14:paraId="196DD34E" w14:textId="25502590" w:rsidR="00215142" w:rsidRDefault="001546B0" w:rsidP="00215142">
      <w:pPr>
        <w:jc w:val="both"/>
        <w:rPr>
          <w:rFonts w:ascii="Arial" w:hAnsi="Arial" w:cs="Arial"/>
          <w:sz w:val="20"/>
          <w:szCs w:val="20"/>
        </w:rPr>
      </w:pPr>
      <w:r w:rsidRPr="0081338C">
        <w:rPr>
          <w:rFonts w:ascii="Arial" w:hAnsi="Arial" w:cs="Arial"/>
          <w:sz w:val="20"/>
          <w:szCs w:val="20"/>
        </w:rPr>
        <w:t>Razdelitev obrokov izvajalca bo potekala v jedilnici – razdelilnici objekta naročnika na lokaciji (z razpoložljivo opremo, ki je potrebna za delitev obrokov – delilni pulti, korita,</w:t>
      </w:r>
      <w:r>
        <w:rPr>
          <w:rFonts w:ascii="Arial" w:hAnsi="Arial" w:cs="Arial"/>
          <w:sz w:val="20"/>
          <w:szCs w:val="20"/>
        </w:rPr>
        <w:t xml:space="preserve"> </w:t>
      </w:r>
      <w:r w:rsidRPr="0081338C">
        <w:rPr>
          <w:rFonts w:ascii="Arial" w:hAnsi="Arial" w:cs="Arial"/>
          <w:sz w:val="20"/>
          <w:szCs w:val="20"/>
        </w:rPr>
        <w:t xml:space="preserve">…). </w:t>
      </w:r>
    </w:p>
    <w:p w14:paraId="47BD4662" w14:textId="72BC926D" w:rsidR="00E56990" w:rsidRPr="00FA42C1" w:rsidRDefault="00E56990" w:rsidP="00E56990">
      <w:pPr>
        <w:jc w:val="both"/>
        <w:rPr>
          <w:rFonts w:asciiTheme="minorBidi" w:hAnsiTheme="minorBidi"/>
          <w:sz w:val="20"/>
          <w:szCs w:val="20"/>
        </w:rPr>
      </w:pPr>
      <w:r w:rsidRPr="00FA42C1">
        <w:rPr>
          <w:rFonts w:asciiTheme="minorBidi" w:hAnsiTheme="minorBidi"/>
          <w:sz w:val="20"/>
          <w:szCs w:val="20"/>
        </w:rPr>
        <w:t>Naročnik je za lokacijo omogočil ogled.</w:t>
      </w:r>
    </w:p>
    <w:p w14:paraId="0EC416A7" w14:textId="77777777" w:rsidR="009C400C" w:rsidRPr="00AF7018" w:rsidRDefault="009C400C" w:rsidP="009C400C">
      <w:pPr>
        <w:jc w:val="both"/>
        <w:rPr>
          <w:rFonts w:ascii="Arial" w:hAnsi="Arial" w:cs="Arial"/>
          <w:b/>
          <w:bCs/>
          <w:sz w:val="20"/>
          <w:szCs w:val="20"/>
        </w:rPr>
      </w:pPr>
      <w:r w:rsidRPr="00AF7018">
        <w:rPr>
          <w:rFonts w:ascii="Arial" w:hAnsi="Arial" w:cs="Arial"/>
          <w:b/>
          <w:bCs/>
          <w:sz w:val="20"/>
          <w:szCs w:val="20"/>
        </w:rPr>
        <w:t>PREDVIDEN OBSEG JAVNEGA NAROČILA</w:t>
      </w:r>
    </w:p>
    <w:p w14:paraId="3548BD7A" w14:textId="22EC557A" w:rsidR="00342FAD" w:rsidRPr="00E56990" w:rsidRDefault="00342FAD" w:rsidP="00342FAD">
      <w:pPr>
        <w:jc w:val="both"/>
        <w:rPr>
          <w:rFonts w:ascii="Arial" w:hAnsi="Arial" w:cs="Arial"/>
          <w:sz w:val="20"/>
          <w:szCs w:val="20"/>
        </w:rPr>
      </w:pPr>
      <w:r w:rsidRPr="00E56990">
        <w:rPr>
          <w:rFonts w:ascii="Arial" w:hAnsi="Arial" w:cs="Arial"/>
          <w:sz w:val="20"/>
          <w:szCs w:val="20"/>
        </w:rPr>
        <w:t>Cene storitev so opredeljene v rangih, glede na število oseb/dan in glede na vrsto zagotavljanja obrokov (zajtrk, kosilo, večerja, hladni (suhi) obrok in različne celodnevne prehrane (otroci, nosečnice oz. doječe matere, diete)</w:t>
      </w:r>
      <w:r w:rsidR="009272E0" w:rsidRPr="00E56990">
        <w:rPr>
          <w:rFonts w:ascii="Arial" w:hAnsi="Arial" w:cs="Arial"/>
          <w:sz w:val="20"/>
          <w:szCs w:val="20"/>
        </w:rPr>
        <w:t>)</w:t>
      </w:r>
      <w:r w:rsidRPr="00E56990">
        <w:rPr>
          <w:rFonts w:ascii="Arial" w:hAnsi="Arial" w:cs="Arial"/>
          <w:sz w:val="20"/>
          <w:szCs w:val="20"/>
        </w:rPr>
        <w:t xml:space="preserve"> in sicer:</w:t>
      </w:r>
    </w:p>
    <w:p w14:paraId="4299B4D5" w14:textId="391776C7" w:rsidR="00342FAD" w:rsidRPr="00E56990" w:rsidRDefault="00342FAD" w:rsidP="00342FAD">
      <w:pPr>
        <w:rPr>
          <w:rFonts w:ascii="Arial" w:hAnsi="Arial" w:cs="Arial"/>
          <w:sz w:val="20"/>
          <w:szCs w:val="20"/>
        </w:rPr>
      </w:pPr>
      <w:r w:rsidRPr="00E56990">
        <w:rPr>
          <w:rFonts w:ascii="Arial" w:hAnsi="Arial" w:cs="Arial"/>
          <w:sz w:val="20"/>
          <w:szCs w:val="20"/>
        </w:rPr>
        <w:t>RANG A:  od 1 do 40 oseb,</w:t>
      </w:r>
      <w:r w:rsidRPr="00E56990">
        <w:rPr>
          <w:rFonts w:ascii="Arial" w:hAnsi="Arial" w:cs="Arial"/>
          <w:sz w:val="20"/>
          <w:szCs w:val="20"/>
        </w:rPr>
        <w:br/>
        <w:t xml:space="preserve">RANG B:  od 41 do </w:t>
      </w:r>
      <w:r w:rsidR="00FC6221">
        <w:rPr>
          <w:rFonts w:ascii="Arial" w:hAnsi="Arial" w:cs="Arial"/>
          <w:sz w:val="20"/>
          <w:szCs w:val="20"/>
        </w:rPr>
        <w:t>8</w:t>
      </w:r>
      <w:r w:rsidR="00FC6221" w:rsidRPr="00E56990">
        <w:rPr>
          <w:rFonts w:ascii="Arial" w:hAnsi="Arial" w:cs="Arial"/>
          <w:sz w:val="20"/>
          <w:szCs w:val="20"/>
        </w:rPr>
        <w:t xml:space="preserve">0 </w:t>
      </w:r>
      <w:r w:rsidRPr="00E56990">
        <w:rPr>
          <w:rFonts w:ascii="Arial" w:hAnsi="Arial" w:cs="Arial"/>
          <w:sz w:val="20"/>
          <w:szCs w:val="20"/>
        </w:rPr>
        <w:t>oseb,</w:t>
      </w:r>
      <w:r w:rsidRPr="00E56990">
        <w:rPr>
          <w:rFonts w:ascii="Arial" w:hAnsi="Arial" w:cs="Arial"/>
          <w:sz w:val="20"/>
          <w:szCs w:val="20"/>
        </w:rPr>
        <w:br/>
        <w:t xml:space="preserve">RANG C:  od </w:t>
      </w:r>
      <w:r w:rsidR="00FC6221">
        <w:rPr>
          <w:rFonts w:ascii="Arial" w:hAnsi="Arial" w:cs="Arial"/>
          <w:sz w:val="20"/>
          <w:szCs w:val="20"/>
        </w:rPr>
        <w:t>8</w:t>
      </w:r>
      <w:r w:rsidR="00FC6221" w:rsidRPr="00E56990">
        <w:rPr>
          <w:rFonts w:ascii="Arial" w:hAnsi="Arial" w:cs="Arial"/>
          <w:sz w:val="20"/>
          <w:szCs w:val="20"/>
        </w:rPr>
        <w:t xml:space="preserve">1 </w:t>
      </w:r>
      <w:r w:rsidRPr="00E56990">
        <w:rPr>
          <w:rFonts w:ascii="Arial" w:hAnsi="Arial" w:cs="Arial"/>
          <w:sz w:val="20"/>
          <w:szCs w:val="20"/>
        </w:rPr>
        <w:t xml:space="preserve">do </w:t>
      </w:r>
      <w:r w:rsidR="00FC6221" w:rsidRPr="00E56990">
        <w:rPr>
          <w:rFonts w:ascii="Arial" w:hAnsi="Arial" w:cs="Arial"/>
          <w:sz w:val="20"/>
          <w:szCs w:val="20"/>
        </w:rPr>
        <w:t>1</w:t>
      </w:r>
      <w:r w:rsidR="00FC6221">
        <w:rPr>
          <w:rFonts w:ascii="Arial" w:hAnsi="Arial" w:cs="Arial"/>
          <w:sz w:val="20"/>
          <w:szCs w:val="20"/>
        </w:rPr>
        <w:t>4</w:t>
      </w:r>
      <w:r w:rsidR="00FC6221" w:rsidRPr="00E56990">
        <w:rPr>
          <w:rFonts w:ascii="Arial" w:hAnsi="Arial" w:cs="Arial"/>
          <w:sz w:val="20"/>
          <w:szCs w:val="20"/>
        </w:rPr>
        <w:t xml:space="preserve">0 </w:t>
      </w:r>
      <w:r w:rsidRPr="00E56990">
        <w:rPr>
          <w:rFonts w:ascii="Arial" w:hAnsi="Arial" w:cs="Arial"/>
          <w:sz w:val="20"/>
          <w:szCs w:val="20"/>
        </w:rPr>
        <w:t>oseb,</w:t>
      </w:r>
      <w:r w:rsidRPr="00E56990">
        <w:rPr>
          <w:rFonts w:ascii="Arial" w:hAnsi="Arial" w:cs="Arial"/>
          <w:sz w:val="20"/>
          <w:szCs w:val="20"/>
        </w:rPr>
        <w:br/>
        <w:t xml:space="preserve">RANG D:  od </w:t>
      </w:r>
      <w:r w:rsidR="00FC6221" w:rsidRPr="00E56990">
        <w:rPr>
          <w:rFonts w:ascii="Arial" w:hAnsi="Arial" w:cs="Arial"/>
          <w:sz w:val="20"/>
          <w:szCs w:val="20"/>
        </w:rPr>
        <w:t>1</w:t>
      </w:r>
      <w:r w:rsidR="00FC6221">
        <w:rPr>
          <w:rFonts w:ascii="Arial" w:hAnsi="Arial" w:cs="Arial"/>
          <w:sz w:val="20"/>
          <w:szCs w:val="20"/>
        </w:rPr>
        <w:t>4</w:t>
      </w:r>
      <w:r w:rsidR="00FC6221" w:rsidRPr="00E56990">
        <w:rPr>
          <w:rFonts w:ascii="Arial" w:hAnsi="Arial" w:cs="Arial"/>
          <w:sz w:val="20"/>
          <w:szCs w:val="20"/>
        </w:rPr>
        <w:t xml:space="preserve">1 </w:t>
      </w:r>
      <w:r w:rsidRPr="00E56990">
        <w:rPr>
          <w:rFonts w:ascii="Arial" w:hAnsi="Arial" w:cs="Arial"/>
          <w:sz w:val="20"/>
          <w:szCs w:val="20"/>
        </w:rPr>
        <w:t xml:space="preserve">do </w:t>
      </w:r>
      <w:r w:rsidR="00FC6221">
        <w:rPr>
          <w:rFonts w:ascii="Arial" w:hAnsi="Arial" w:cs="Arial"/>
          <w:sz w:val="20"/>
          <w:szCs w:val="20"/>
        </w:rPr>
        <w:t>20</w:t>
      </w:r>
      <w:r w:rsidR="00FC6221" w:rsidRPr="00E56990">
        <w:rPr>
          <w:rFonts w:ascii="Arial" w:hAnsi="Arial" w:cs="Arial"/>
          <w:sz w:val="20"/>
          <w:szCs w:val="20"/>
        </w:rPr>
        <w:t xml:space="preserve">0 </w:t>
      </w:r>
      <w:r w:rsidRPr="00E56990">
        <w:rPr>
          <w:rFonts w:ascii="Arial" w:hAnsi="Arial" w:cs="Arial"/>
          <w:sz w:val="20"/>
          <w:szCs w:val="20"/>
        </w:rPr>
        <w:t>oseb,</w:t>
      </w:r>
      <w:r w:rsidRPr="00E56990">
        <w:rPr>
          <w:rFonts w:ascii="Arial" w:hAnsi="Arial" w:cs="Arial"/>
          <w:sz w:val="20"/>
          <w:szCs w:val="20"/>
        </w:rPr>
        <w:br/>
        <w:t xml:space="preserve">RANG E:  od </w:t>
      </w:r>
      <w:r w:rsidR="00FC6221" w:rsidRPr="00E56990">
        <w:rPr>
          <w:rFonts w:ascii="Arial" w:hAnsi="Arial" w:cs="Arial"/>
          <w:sz w:val="20"/>
          <w:szCs w:val="20"/>
        </w:rPr>
        <w:t>2</w:t>
      </w:r>
      <w:r w:rsidR="00FC6221">
        <w:rPr>
          <w:rFonts w:ascii="Arial" w:hAnsi="Arial" w:cs="Arial"/>
          <w:sz w:val="20"/>
          <w:szCs w:val="20"/>
        </w:rPr>
        <w:t>0</w:t>
      </w:r>
      <w:r w:rsidR="00FC6221" w:rsidRPr="00E56990">
        <w:rPr>
          <w:rFonts w:ascii="Arial" w:hAnsi="Arial" w:cs="Arial"/>
          <w:sz w:val="20"/>
          <w:szCs w:val="20"/>
        </w:rPr>
        <w:t xml:space="preserve">1 </w:t>
      </w:r>
      <w:r w:rsidRPr="00E56990">
        <w:rPr>
          <w:rFonts w:ascii="Arial" w:hAnsi="Arial" w:cs="Arial"/>
          <w:sz w:val="20"/>
          <w:szCs w:val="20"/>
        </w:rPr>
        <w:t>do 300 oseb,</w:t>
      </w:r>
      <w:r w:rsidRPr="00E56990">
        <w:rPr>
          <w:rFonts w:ascii="Arial" w:hAnsi="Arial" w:cs="Arial"/>
          <w:sz w:val="20"/>
          <w:szCs w:val="20"/>
        </w:rPr>
        <w:br/>
        <w:t>RANG F:  od 301 in več oseb</w:t>
      </w:r>
      <w:r w:rsidR="00157FD5" w:rsidRPr="00E56990">
        <w:rPr>
          <w:rFonts w:ascii="Arial" w:hAnsi="Arial" w:cs="Arial"/>
          <w:sz w:val="20"/>
          <w:szCs w:val="20"/>
        </w:rPr>
        <w:t>.</w:t>
      </w:r>
    </w:p>
    <w:p w14:paraId="1DBB1C1C" w14:textId="77777777" w:rsidR="00342FAD" w:rsidRPr="00E56990" w:rsidRDefault="00342FAD" w:rsidP="00342FAD">
      <w:pPr>
        <w:jc w:val="both"/>
        <w:rPr>
          <w:rFonts w:ascii="Arial" w:hAnsi="Arial" w:cs="Arial"/>
          <w:sz w:val="20"/>
          <w:szCs w:val="20"/>
        </w:rPr>
      </w:pPr>
      <w:r w:rsidRPr="00E56990">
        <w:rPr>
          <w:rFonts w:ascii="Arial" w:hAnsi="Arial" w:cs="Arial"/>
          <w:sz w:val="20"/>
          <w:szCs w:val="20"/>
        </w:rPr>
        <w:t>Cene obrokov so razvidne iz ponudbenega predračuna, ki bo priloga okvirnega sporazuma. Cene so fiksne za 12 mesecev, po preteku tega obdobja se cene lahko usklajujejo v skladu z določili v dokumentaciji in določili v okvirnem sporazumu.</w:t>
      </w:r>
    </w:p>
    <w:p w14:paraId="4BD3425D" w14:textId="54346FAE" w:rsidR="00E56990" w:rsidRPr="00E56990" w:rsidRDefault="00E56990" w:rsidP="00E56990">
      <w:pPr>
        <w:jc w:val="both"/>
        <w:rPr>
          <w:rFonts w:ascii="Arial" w:hAnsi="Arial" w:cs="Arial"/>
          <w:sz w:val="20"/>
          <w:szCs w:val="20"/>
        </w:rPr>
      </w:pPr>
      <w:r w:rsidRPr="00E56990">
        <w:rPr>
          <w:rFonts w:ascii="Arial" w:hAnsi="Arial" w:cs="Arial"/>
          <w:sz w:val="20"/>
          <w:szCs w:val="20"/>
        </w:rPr>
        <w:t xml:space="preserve">Dnevno število naročenih obrokov je odvisno od dnevnih potreb oziroma števila nastanitev na lokaciji, zato se lahko dnevno spreminja. Dnevno najmanjše število nastanjenih oseb je lahko 0, največje dnevno število redno nastanjenih </w:t>
      </w:r>
      <w:r w:rsidRPr="00EA6388">
        <w:rPr>
          <w:rFonts w:ascii="Arial" w:hAnsi="Arial" w:cs="Arial"/>
          <w:sz w:val="20"/>
          <w:szCs w:val="20"/>
        </w:rPr>
        <w:t xml:space="preserve">oseb je </w:t>
      </w:r>
      <w:r w:rsidR="001261A8">
        <w:rPr>
          <w:rFonts w:ascii="Arial" w:hAnsi="Arial" w:cs="Arial"/>
          <w:sz w:val="20"/>
          <w:szCs w:val="20"/>
        </w:rPr>
        <w:t>4</w:t>
      </w:r>
      <w:r w:rsidRPr="00EA6388">
        <w:rPr>
          <w:rFonts w:ascii="Arial" w:hAnsi="Arial" w:cs="Arial"/>
          <w:sz w:val="20"/>
          <w:szCs w:val="20"/>
        </w:rPr>
        <w:t>50, v</w:t>
      </w:r>
      <w:r w:rsidRPr="00E56990">
        <w:rPr>
          <w:rFonts w:ascii="Arial" w:hAnsi="Arial" w:cs="Arial"/>
          <w:sz w:val="20"/>
          <w:szCs w:val="20"/>
        </w:rPr>
        <w:t xml:space="preserve"> izjemnih situacijah tudi več, v tem primeru bo naročnik izvajalca o tem obvestil.   </w:t>
      </w:r>
    </w:p>
    <w:p w14:paraId="490E986F" w14:textId="77777777" w:rsidR="009C400C" w:rsidRPr="00D80588" w:rsidRDefault="009C400C" w:rsidP="009C400C">
      <w:pPr>
        <w:spacing w:line="240" w:lineRule="exact"/>
        <w:jc w:val="both"/>
        <w:rPr>
          <w:rFonts w:ascii="Arial" w:hAnsi="Arial" w:cs="Arial"/>
          <w:sz w:val="20"/>
          <w:szCs w:val="20"/>
        </w:rPr>
      </w:pPr>
      <w:r w:rsidRPr="00D80588">
        <w:rPr>
          <w:rFonts w:ascii="Arial" w:hAnsi="Arial" w:cs="Arial"/>
          <w:sz w:val="20"/>
          <w:szCs w:val="20"/>
        </w:rPr>
        <w:t xml:space="preserve">Izvajalec bo moral, v primeru, da se v času trajanja okvirnega sporazuma pri naročniku </w:t>
      </w:r>
      <w:bookmarkStart w:id="0" w:name="_Hlk187838803"/>
      <w:r w:rsidRPr="00D80588">
        <w:rPr>
          <w:rFonts w:ascii="Arial" w:hAnsi="Arial" w:cs="Arial"/>
          <w:sz w:val="20"/>
          <w:szCs w:val="20"/>
        </w:rPr>
        <w:t>pojavi potreba po nakupu živil oz. obrokov, ki niso zajeti v ponudbenem predračunu, vendar spadajo v skupino živil oz. obrokov, ki so predmet naročila</w:t>
      </w:r>
      <w:bookmarkEnd w:id="0"/>
      <w:r w:rsidRPr="00D80588">
        <w:rPr>
          <w:rFonts w:ascii="Arial" w:hAnsi="Arial" w:cs="Arial"/>
          <w:sz w:val="20"/>
          <w:szCs w:val="20"/>
        </w:rPr>
        <w:t xml:space="preserve"> </w:t>
      </w:r>
      <w:bookmarkStart w:id="1" w:name="_Hlk190863781"/>
      <w:r w:rsidRPr="00D80588">
        <w:rPr>
          <w:rFonts w:ascii="Arial" w:hAnsi="Arial" w:cs="Arial"/>
          <w:sz w:val="20"/>
          <w:szCs w:val="20"/>
        </w:rPr>
        <w:t>(kot npr. različne pogostitve in postrežbe s hrano in pijačo na različnih dogodkih v organizaciji naročnika</w:t>
      </w:r>
      <w:r>
        <w:rPr>
          <w:rFonts w:ascii="Arial" w:hAnsi="Arial" w:cs="Arial"/>
          <w:sz w:val="20"/>
          <w:szCs w:val="20"/>
        </w:rPr>
        <w:t xml:space="preserve"> na različnih lokacijah</w:t>
      </w:r>
      <w:r w:rsidRPr="00D80588">
        <w:rPr>
          <w:rFonts w:ascii="Arial" w:hAnsi="Arial" w:cs="Arial"/>
          <w:sz w:val="20"/>
          <w:szCs w:val="20"/>
        </w:rPr>
        <w:t>)</w:t>
      </w:r>
      <w:bookmarkEnd w:id="1"/>
      <w:r w:rsidRPr="00D80588">
        <w:rPr>
          <w:rFonts w:ascii="Arial" w:hAnsi="Arial" w:cs="Arial"/>
          <w:sz w:val="20"/>
          <w:szCs w:val="20"/>
        </w:rPr>
        <w:t>, le-te obračunavati po veljavnem ceniku v času naročila. Naročnik predvideva 5.000,00 EUR oz. 5.475,00 z 9,5% DDV dodatnih sredstev. Ostalo nepredvideno blago, ki ni navedeno v predračunu, se bo obračunavalo glede na ceno, ki velja pri ponudniku v času naročila.</w:t>
      </w:r>
    </w:p>
    <w:p w14:paraId="51DBDEFA" w14:textId="408196B2" w:rsidR="00342FAD" w:rsidRPr="00E56990" w:rsidRDefault="00342FAD" w:rsidP="00342FAD">
      <w:pPr>
        <w:rPr>
          <w:rFonts w:ascii="Arial" w:hAnsi="Arial" w:cs="Arial"/>
          <w:b/>
          <w:bCs/>
          <w:sz w:val="20"/>
          <w:szCs w:val="20"/>
        </w:rPr>
      </w:pPr>
      <w:r w:rsidRPr="00E56990">
        <w:rPr>
          <w:rFonts w:ascii="Arial" w:hAnsi="Arial" w:cs="Arial"/>
          <w:b/>
          <w:bCs/>
          <w:sz w:val="20"/>
          <w:szCs w:val="20"/>
        </w:rPr>
        <w:t>URNIK DELITVE OBROKOV</w:t>
      </w:r>
    </w:p>
    <w:p w14:paraId="7B05F635" w14:textId="77777777" w:rsidR="00342FAD" w:rsidRPr="00E56990" w:rsidRDefault="00342FAD" w:rsidP="00342FAD">
      <w:pPr>
        <w:rPr>
          <w:rFonts w:ascii="Arial" w:hAnsi="Arial" w:cs="Arial"/>
          <w:sz w:val="20"/>
          <w:szCs w:val="20"/>
        </w:rPr>
      </w:pPr>
      <w:r w:rsidRPr="00E56990">
        <w:rPr>
          <w:rFonts w:ascii="Arial" w:hAnsi="Arial" w:cs="Arial"/>
          <w:sz w:val="20"/>
          <w:szCs w:val="20"/>
        </w:rPr>
        <w:t>Izvajalec mora naročene obroke deliti po naslednjem okvirnem razporedu:</w:t>
      </w:r>
    </w:p>
    <w:p w14:paraId="2EC343D8" w14:textId="709E52FB" w:rsidR="00342FAD" w:rsidRPr="00E56990" w:rsidRDefault="00342FAD" w:rsidP="00342FAD">
      <w:pPr>
        <w:rPr>
          <w:rFonts w:ascii="Arial" w:hAnsi="Arial" w:cs="Arial"/>
          <w:sz w:val="20"/>
          <w:szCs w:val="20"/>
        </w:rPr>
      </w:pPr>
      <w:r w:rsidRPr="00E56990">
        <w:rPr>
          <w:rFonts w:ascii="Arial" w:hAnsi="Arial" w:cs="Arial"/>
          <w:sz w:val="20"/>
          <w:szCs w:val="20"/>
        </w:rPr>
        <w:t>-</w:t>
      </w:r>
      <w:r w:rsidRPr="00E56990">
        <w:rPr>
          <w:rFonts w:ascii="Arial" w:hAnsi="Arial" w:cs="Arial"/>
          <w:sz w:val="20"/>
          <w:szCs w:val="20"/>
        </w:rPr>
        <w:tab/>
        <w:t xml:space="preserve">zajtrk: od </w:t>
      </w:r>
      <w:r w:rsidR="001261A8">
        <w:rPr>
          <w:rFonts w:ascii="Arial" w:hAnsi="Arial" w:cs="Arial"/>
          <w:sz w:val="20"/>
          <w:szCs w:val="20"/>
        </w:rPr>
        <w:t>7</w:t>
      </w:r>
      <w:r w:rsidRPr="00E56990">
        <w:rPr>
          <w:rFonts w:ascii="Arial" w:hAnsi="Arial" w:cs="Arial"/>
          <w:sz w:val="20"/>
          <w:szCs w:val="20"/>
        </w:rPr>
        <w:t>.00 ure do 9.30 ure</w:t>
      </w:r>
    </w:p>
    <w:p w14:paraId="140E8139" w14:textId="77777777" w:rsidR="00342FAD" w:rsidRPr="00E56990" w:rsidRDefault="00342FAD" w:rsidP="00342FAD">
      <w:pPr>
        <w:rPr>
          <w:rFonts w:ascii="Arial" w:hAnsi="Arial" w:cs="Arial"/>
          <w:sz w:val="20"/>
          <w:szCs w:val="20"/>
        </w:rPr>
      </w:pPr>
      <w:r w:rsidRPr="00E56990">
        <w:rPr>
          <w:rFonts w:ascii="Arial" w:hAnsi="Arial" w:cs="Arial"/>
          <w:sz w:val="20"/>
          <w:szCs w:val="20"/>
        </w:rPr>
        <w:t>-</w:t>
      </w:r>
      <w:r w:rsidRPr="00E56990">
        <w:rPr>
          <w:rFonts w:ascii="Arial" w:hAnsi="Arial" w:cs="Arial"/>
          <w:sz w:val="20"/>
          <w:szCs w:val="20"/>
        </w:rPr>
        <w:tab/>
        <w:t>kosilo: od 12.30 do 14.00 ure</w:t>
      </w:r>
    </w:p>
    <w:p w14:paraId="0B8033B0" w14:textId="77777777" w:rsidR="00342FAD" w:rsidRPr="00E56990" w:rsidRDefault="00342FAD" w:rsidP="00342FAD">
      <w:pPr>
        <w:rPr>
          <w:rFonts w:ascii="Arial" w:hAnsi="Arial" w:cs="Arial"/>
          <w:sz w:val="20"/>
          <w:szCs w:val="20"/>
        </w:rPr>
      </w:pPr>
      <w:r w:rsidRPr="00E56990">
        <w:rPr>
          <w:rFonts w:ascii="Arial" w:hAnsi="Arial" w:cs="Arial"/>
          <w:sz w:val="20"/>
          <w:szCs w:val="20"/>
        </w:rPr>
        <w:t>-</w:t>
      </w:r>
      <w:r w:rsidRPr="00E56990">
        <w:rPr>
          <w:rFonts w:ascii="Arial" w:hAnsi="Arial" w:cs="Arial"/>
          <w:sz w:val="20"/>
          <w:szCs w:val="20"/>
        </w:rPr>
        <w:tab/>
        <w:t>večerja: od 18.30 do 20.00 ure</w:t>
      </w:r>
    </w:p>
    <w:p w14:paraId="202CC9E0" w14:textId="77777777" w:rsidR="009C400C" w:rsidRDefault="009C400C" w:rsidP="0063580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26A4E12A" w14:textId="10C2E736" w:rsidR="0063580B" w:rsidRPr="00E56990" w:rsidRDefault="0063580B" w:rsidP="0063580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E56990">
        <w:rPr>
          <w:rFonts w:ascii="Arial" w:eastAsia="Times New Roman" w:hAnsi="Arial" w:cs="Arial"/>
          <w:sz w:val="20"/>
          <w:szCs w:val="20"/>
          <w:lang w:eastAsia="sl-SI"/>
        </w:rPr>
        <w:t>Pri prehrani, ki vsebuje tudi dopoldansko in popoldansko malico, se le-ta razdeli pri zajtrku.</w:t>
      </w:r>
    </w:p>
    <w:p w14:paraId="45962CED" w14:textId="2D465332" w:rsidR="00F66AFB" w:rsidRPr="00E56990" w:rsidRDefault="00F66AFB" w:rsidP="0063580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7DF2697F" w14:textId="3E2370AE" w:rsidR="00F66AFB" w:rsidRPr="00E56990" w:rsidRDefault="00F66AFB" w:rsidP="0063580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E56990">
        <w:rPr>
          <w:rFonts w:ascii="Arial" w:eastAsia="Times New Roman" w:hAnsi="Arial" w:cs="Arial"/>
          <w:sz w:val="20"/>
          <w:szCs w:val="20"/>
          <w:lang w:eastAsia="sl-SI"/>
        </w:rPr>
        <w:t>Izvajalec mora po naročilu naročnika zagotoviti samopostrežen zajtrk.</w:t>
      </w:r>
    </w:p>
    <w:p w14:paraId="504BA175" w14:textId="31F2FE38" w:rsidR="00342FAD" w:rsidRPr="00E56990" w:rsidRDefault="0063580B" w:rsidP="00342FAD">
      <w:pPr>
        <w:rPr>
          <w:rFonts w:ascii="Arial" w:hAnsi="Arial" w:cs="Arial"/>
          <w:b/>
          <w:bCs/>
          <w:sz w:val="20"/>
          <w:szCs w:val="20"/>
        </w:rPr>
      </w:pPr>
      <w:r w:rsidRPr="00E56990">
        <w:rPr>
          <w:rFonts w:ascii="Arial" w:hAnsi="Arial" w:cs="Arial"/>
          <w:sz w:val="20"/>
          <w:szCs w:val="20"/>
        </w:rPr>
        <w:br/>
      </w:r>
      <w:r w:rsidR="00342FAD" w:rsidRPr="00E56990">
        <w:rPr>
          <w:rFonts w:ascii="Arial" w:hAnsi="Arial" w:cs="Arial"/>
          <w:sz w:val="20"/>
          <w:szCs w:val="20"/>
        </w:rPr>
        <w:t>Urnik delitve se lahko glede na razmere in zahtevo naročnika spreminja</w:t>
      </w:r>
      <w:r w:rsidR="00342FAD" w:rsidRPr="00E56990">
        <w:rPr>
          <w:rFonts w:ascii="Arial" w:hAnsi="Arial" w:cs="Arial"/>
          <w:b/>
          <w:bCs/>
          <w:sz w:val="20"/>
          <w:szCs w:val="20"/>
        </w:rPr>
        <w:t>.</w:t>
      </w:r>
    </w:p>
    <w:p w14:paraId="27E470DB" w14:textId="77777777" w:rsidR="009C400C" w:rsidRPr="008A36E0" w:rsidRDefault="009C400C" w:rsidP="009C400C">
      <w:pPr>
        <w:jc w:val="both"/>
        <w:rPr>
          <w:rFonts w:ascii="Arial" w:hAnsi="Arial" w:cs="Arial"/>
          <w:sz w:val="20"/>
          <w:szCs w:val="20"/>
        </w:rPr>
      </w:pPr>
      <w:r w:rsidRPr="008A36E0">
        <w:rPr>
          <w:rFonts w:ascii="Arial" w:hAnsi="Arial" w:cs="Arial"/>
          <w:sz w:val="20"/>
          <w:szCs w:val="20"/>
        </w:rPr>
        <w:lastRenderedPageBreak/>
        <w:t>Izvajalec mora pri pripravi hrane upoštevati prehrambne navade nastanjenih oseb. V posebnih okoliščinah in v dogovoru z naročnikom, mora izvajalec prilagoditi sestavo jedilnikov ter urnik delitve obrokov - kot na primer v času posta</w:t>
      </w:r>
      <w:r>
        <w:rPr>
          <w:rFonts w:ascii="Arial" w:hAnsi="Arial" w:cs="Arial"/>
          <w:sz w:val="20"/>
          <w:szCs w:val="20"/>
        </w:rPr>
        <w:t xml:space="preserve"> (oz. drugih posebnosti pri nastanjenih osebah)</w:t>
      </w:r>
      <w:r w:rsidRPr="008A36E0">
        <w:rPr>
          <w:rFonts w:ascii="Arial" w:hAnsi="Arial" w:cs="Arial"/>
          <w:sz w:val="20"/>
          <w:szCs w:val="20"/>
        </w:rPr>
        <w:t>. V primeru drugačnih prehrambnih navad, bo naročnik o tem obvestil izvajalca.</w:t>
      </w:r>
    </w:p>
    <w:p w14:paraId="032108B8" w14:textId="77777777" w:rsidR="00855AC5" w:rsidRPr="008A36E0" w:rsidRDefault="00855AC5" w:rsidP="00855AC5">
      <w:pPr>
        <w:spacing w:line="276" w:lineRule="auto"/>
        <w:jc w:val="both"/>
        <w:rPr>
          <w:rFonts w:ascii="Arial" w:hAnsi="Arial" w:cs="Arial"/>
          <w:sz w:val="20"/>
          <w:szCs w:val="20"/>
        </w:rPr>
      </w:pPr>
      <w:r w:rsidRPr="008A36E0">
        <w:rPr>
          <w:rFonts w:ascii="Arial" w:hAnsi="Arial" w:cs="Arial"/>
          <w:sz w:val="20"/>
          <w:szCs w:val="20"/>
        </w:rPr>
        <w:t xml:space="preserve">Posoda in pribor mora biti iz materiala za enkratno uporabo. V izrednih primerih mora ponudnik – izvajalec po naročilu naročnika zagotoviti tudi posodo in pribor, ki ni iz materiala za enkratno uporabo. Omenjeno mora zagotoviti izvajalec. </w:t>
      </w:r>
    </w:p>
    <w:p w14:paraId="34FA6254" w14:textId="77777777" w:rsidR="00D625D3" w:rsidRPr="00C336F2" w:rsidRDefault="00D625D3" w:rsidP="00D625D3">
      <w:pPr>
        <w:spacing w:line="276" w:lineRule="auto"/>
        <w:jc w:val="both"/>
        <w:rPr>
          <w:rFonts w:ascii="Arial" w:hAnsi="Arial" w:cs="Arial"/>
          <w:sz w:val="20"/>
          <w:szCs w:val="20"/>
        </w:rPr>
      </w:pPr>
      <w:r w:rsidRPr="00C336F2">
        <w:rPr>
          <w:rFonts w:ascii="Arial" w:hAnsi="Arial" w:cs="Arial"/>
          <w:sz w:val="20"/>
          <w:szCs w:val="20"/>
        </w:rPr>
        <w:t xml:space="preserve">V izrednih primerih mora ponudnik – izvajalec po naročilu naročnika zagotoviti posodo in pribor, ki je iz materiala za enkratno uporabo. Omenjeno mora zagotoviti izvajalec. </w:t>
      </w:r>
    </w:p>
    <w:p w14:paraId="18A03E0F" w14:textId="77777777" w:rsidR="002B52CF" w:rsidRPr="00C336F2" w:rsidRDefault="002B52CF" w:rsidP="002B52CF">
      <w:pPr>
        <w:spacing w:line="276" w:lineRule="auto"/>
        <w:contextualSpacing/>
        <w:jc w:val="both"/>
        <w:rPr>
          <w:rFonts w:ascii="Arial" w:hAnsi="Arial" w:cs="Arial"/>
          <w:sz w:val="20"/>
          <w:szCs w:val="20"/>
        </w:rPr>
      </w:pPr>
      <w:r w:rsidRPr="00C336F2">
        <w:rPr>
          <w:rFonts w:ascii="Arial" w:hAnsi="Arial" w:cs="Arial"/>
          <w:sz w:val="20"/>
          <w:szCs w:val="20"/>
        </w:rPr>
        <w:t xml:space="preserve">Vsi ostali pogoji in zahteve naročnika, ki v dokumentaciji in tehničnih specifikacijah niso posebej navedeni, so takšni, kot jih opredeljuje okvirni sporazum. </w:t>
      </w:r>
    </w:p>
    <w:p w14:paraId="567993F9" w14:textId="77777777" w:rsidR="002B52CF" w:rsidRPr="00C336F2" w:rsidRDefault="002B52CF" w:rsidP="002B52CF">
      <w:pPr>
        <w:spacing w:line="240" w:lineRule="exact"/>
        <w:contextualSpacing/>
        <w:jc w:val="both"/>
        <w:rPr>
          <w:rFonts w:ascii="Arial" w:hAnsi="Arial" w:cs="Arial"/>
          <w:b/>
          <w:sz w:val="20"/>
          <w:szCs w:val="20"/>
        </w:rPr>
      </w:pPr>
    </w:p>
    <w:p w14:paraId="112E9F16" w14:textId="23B3EC87" w:rsidR="002B52CF" w:rsidRPr="00C336F2" w:rsidRDefault="002B52CF" w:rsidP="002B52CF">
      <w:pPr>
        <w:rPr>
          <w:rFonts w:ascii="Arial" w:hAnsi="Arial" w:cs="Arial"/>
          <w:sz w:val="20"/>
          <w:szCs w:val="20"/>
        </w:rPr>
      </w:pPr>
      <w:r w:rsidRPr="00C336F2">
        <w:rPr>
          <w:rFonts w:ascii="Arial" w:hAnsi="Arial" w:cs="Arial"/>
          <w:sz w:val="20"/>
          <w:szCs w:val="20"/>
        </w:rPr>
        <w:t>Tehnične specifikacije so sestavni del osnutka okvirnega sporazuma in priloga k okvirnem sporazumu.</w:t>
      </w:r>
    </w:p>
    <w:p w14:paraId="4599A126" w14:textId="77777777" w:rsidR="00AC0D68" w:rsidRDefault="00AC0D68" w:rsidP="00005A19">
      <w:pPr>
        <w:rPr>
          <w:rFonts w:ascii="Arial" w:hAnsi="Arial" w:cs="Arial"/>
          <w:b/>
          <w:bCs/>
          <w:sz w:val="20"/>
          <w:szCs w:val="20"/>
        </w:rPr>
      </w:pPr>
    </w:p>
    <w:sectPr w:rsidR="00AC0D6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96BB5" w14:textId="77777777" w:rsidR="001033F2" w:rsidRDefault="001033F2" w:rsidP="0092622F">
      <w:pPr>
        <w:spacing w:after="0" w:line="240" w:lineRule="auto"/>
      </w:pPr>
      <w:r>
        <w:separator/>
      </w:r>
    </w:p>
  </w:endnote>
  <w:endnote w:type="continuationSeparator" w:id="0">
    <w:p w14:paraId="69E340A6" w14:textId="77777777" w:rsidR="001033F2" w:rsidRDefault="001033F2" w:rsidP="009262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A9145" w14:textId="77777777" w:rsidR="0092622F" w:rsidRDefault="0092622F" w:rsidP="0092622F">
    <w:pPr>
      <w:pStyle w:val="Noga"/>
      <w:jc w:val="center"/>
      <w:rPr>
        <w:rFonts w:ascii="Arial" w:hAnsi="Arial" w:cs="Arial"/>
        <w:sz w:val="18"/>
        <w:szCs w:val="18"/>
      </w:rPr>
    </w:pPr>
  </w:p>
  <w:p w14:paraId="0A27988E" w14:textId="77777777" w:rsidR="00E56990" w:rsidRPr="0092622F" w:rsidRDefault="00E56990" w:rsidP="0092622F">
    <w:pPr>
      <w:pStyle w:val="Noga"/>
      <w:jc w:val="cen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AABFD" w14:textId="77777777" w:rsidR="001033F2" w:rsidRDefault="001033F2" w:rsidP="0092622F">
      <w:pPr>
        <w:spacing w:after="0" w:line="240" w:lineRule="auto"/>
      </w:pPr>
      <w:r>
        <w:separator/>
      </w:r>
    </w:p>
  </w:footnote>
  <w:footnote w:type="continuationSeparator" w:id="0">
    <w:p w14:paraId="7DE5819A" w14:textId="77777777" w:rsidR="001033F2" w:rsidRDefault="001033F2" w:rsidP="009262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20307"/>
    <w:multiLevelType w:val="hybridMultilevel"/>
    <w:tmpl w:val="C1D49C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759454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176"/>
    <w:rsid w:val="0000277F"/>
    <w:rsid w:val="00005A19"/>
    <w:rsid w:val="00043953"/>
    <w:rsid w:val="00055A16"/>
    <w:rsid w:val="000C2509"/>
    <w:rsid w:val="000C7C53"/>
    <w:rsid w:val="001033F2"/>
    <w:rsid w:val="001261A8"/>
    <w:rsid w:val="001546B0"/>
    <w:rsid w:val="00157FD5"/>
    <w:rsid w:val="001B61D5"/>
    <w:rsid w:val="001E6296"/>
    <w:rsid w:val="001F7D04"/>
    <w:rsid w:val="00215142"/>
    <w:rsid w:val="00233A98"/>
    <w:rsid w:val="002616A6"/>
    <w:rsid w:val="002B52CF"/>
    <w:rsid w:val="002D5D41"/>
    <w:rsid w:val="00342FAD"/>
    <w:rsid w:val="00354860"/>
    <w:rsid w:val="003708C9"/>
    <w:rsid w:val="003A22DA"/>
    <w:rsid w:val="003C7176"/>
    <w:rsid w:val="004139A1"/>
    <w:rsid w:val="00420C40"/>
    <w:rsid w:val="00424CFB"/>
    <w:rsid w:val="00482C20"/>
    <w:rsid w:val="00486CC0"/>
    <w:rsid w:val="004D1674"/>
    <w:rsid w:val="004E018B"/>
    <w:rsid w:val="004E2BF9"/>
    <w:rsid w:val="004E3420"/>
    <w:rsid w:val="00530DE6"/>
    <w:rsid w:val="00567A40"/>
    <w:rsid w:val="00571881"/>
    <w:rsid w:val="005A39CC"/>
    <w:rsid w:val="005F0063"/>
    <w:rsid w:val="005F3812"/>
    <w:rsid w:val="006038A2"/>
    <w:rsid w:val="006321FC"/>
    <w:rsid w:val="0063580B"/>
    <w:rsid w:val="00660E30"/>
    <w:rsid w:val="006E3C31"/>
    <w:rsid w:val="006E6255"/>
    <w:rsid w:val="00726F09"/>
    <w:rsid w:val="00745194"/>
    <w:rsid w:val="0075357C"/>
    <w:rsid w:val="007A37D9"/>
    <w:rsid w:val="007E0907"/>
    <w:rsid w:val="00805115"/>
    <w:rsid w:val="0080681A"/>
    <w:rsid w:val="008074C6"/>
    <w:rsid w:val="0081338C"/>
    <w:rsid w:val="00855AC5"/>
    <w:rsid w:val="008A36E0"/>
    <w:rsid w:val="008A6D32"/>
    <w:rsid w:val="00905292"/>
    <w:rsid w:val="0092622F"/>
    <w:rsid w:val="009272E0"/>
    <w:rsid w:val="009642BC"/>
    <w:rsid w:val="00980D82"/>
    <w:rsid w:val="009A1B88"/>
    <w:rsid w:val="009B0C76"/>
    <w:rsid w:val="009B57E3"/>
    <w:rsid w:val="009B5DD5"/>
    <w:rsid w:val="009C400C"/>
    <w:rsid w:val="009D22EF"/>
    <w:rsid w:val="009F29FF"/>
    <w:rsid w:val="00A3446B"/>
    <w:rsid w:val="00A9439A"/>
    <w:rsid w:val="00AB35B8"/>
    <w:rsid w:val="00AC0D68"/>
    <w:rsid w:val="00AF7018"/>
    <w:rsid w:val="00B225A7"/>
    <w:rsid w:val="00B35A83"/>
    <w:rsid w:val="00B736C4"/>
    <w:rsid w:val="00BA2FCC"/>
    <w:rsid w:val="00C22E8F"/>
    <w:rsid w:val="00C336F2"/>
    <w:rsid w:val="00C43DDC"/>
    <w:rsid w:val="00C56011"/>
    <w:rsid w:val="00CD3BB4"/>
    <w:rsid w:val="00D13314"/>
    <w:rsid w:val="00D133A2"/>
    <w:rsid w:val="00D625D3"/>
    <w:rsid w:val="00D655BD"/>
    <w:rsid w:val="00D80AE3"/>
    <w:rsid w:val="00D95988"/>
    <w:rsid w:val="00DC21E5"/>
    <w:rsid w:val="00DE32DA"/>
    <w:rsid w:val="00E055E0"/>
    <w:rsid w:val="00E56990"/>
    <w:rsid w:val="00E83CBC"/>
    <w:rsid w:val="00EA6388"/>
    <w:rsid w:val="00EC15A9"/>
    <w:rsid w:val="00EF4310"/>
    <w:rsid w:val="00F23861"/>
    <w:rsid w:val="00F51803"/>
    <w:rsid w:val="00F56B85"/>
    <w:rsid w:val="00F66AFB"/>
    <w:rsid w:val="00F8485B"/>
    <w:rsid w:val="00FA10C8"/>
    <w:rsid w:val="00FA42C1"/>
    <w:rsid w:val="00FC6221"/>
    <w:rsid w:val="00FD5F6A"/>
    <w:rsid w:val="00FF2B9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960A8"/>
  <w15:chartTrackingRefBased/>
  <w15:docId w15:val="{77EC551D-E61B-4E48-A6CE-ECEDF98F3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2622F"/>
    <w:pPr>
      <w:tabs>
        <w:tab w:val="center" w:pos="4536"/>
        <w:tab w:val="right" w:pos="9072"/>
      </w:tabs>
      <w:spacing w:after="0" w:line="240" w:lineRule="auto"/>
    </w:pPr>
  </w:style>
  <w:style w:type="character" w:customStyle="1" w:styleId="GlavaZnak">
    <w:name w:val="Glava Znak"/>
    <w:basedOn w:val="Privzetapisavaodstavka"/>
    <w:link w:val="Glava"/>
    <w:uiPriority w:val="99"/>
    <w:rsid w:val="0092622F"/>
  </w:style>
  <w:style w:type="paragraph" w:styleId="Noga">
    <w:name w:val="footer"/>
    <w:basedOn w:val="Navaden"/>
    <w:link w:val="NogaZnak"/>
    <w:uiPriority w:val="99"/>
    <w:unhideWhenUsed/>
    <w:rsid w:val="0092622F"/>
    <w:pPr>
      <w:tabs>
        <w:tab w:val="center" w:pos="4536"/>
        <w:tab w:val="right" w:pos="9072"/>
      </w:tabs>
      <w:spacing w:after="0" w:line="240" w:lineRule="auto"/>
    </w:pPr>
  </w:style>
  <w:style w:type="character" w:customStyle="1" w:styleId="NogaZnak">
    <w:name w:val="Noga Znak"/>
    <w:basedOn w:val="Privzetapisavaodstavka"/>
    <w:link w:val="Noga"/>
    <w:uiPriority w:val="99"/>
    <w:rsid w:val="0092622F"/>
  </w:style>
  <w:style w:type="character" w:styleId="Pripombasklic">
    <w:name w:val="annotation reference"/>
    <w:basedOn w:val="Privzetapisavaodstavka"/>
    <w:uiPriority w:val="99"/>
    <w:semiHidden/>
    <w:unhideWhenUsed/>
    <w:rsid w:val="00342FAD"/>
    <w:rPr>
      <w:sz w:val="16"/>
      <w:szCs w:val="16"/>
    </w:rPr>
  </w:style>
  <w:style w:type="paragraph" w:styleId="Pripombabesedilo">
    <w:name w:val="annotation text"/>
    <w:basedOn w:val="Navaden"/>
    <w:link w:val="PripombabesediloZnak"/>
    <w:uiPriority w:val="99"/>
    <w:unhideWhenUsed/>
    <w:rsid w:val="00342FAD"/>
    <w:pPr>
      <w:spacing w:line="240" w:lineRule="auto"/>
    </w:pPr>
    <w:rPr>
      <w:sz w:val="20"/>
      <w:szCs w:val="20"/>
    </w:rPr>
  </w:style>
  <w:style w:type="character" w:customStyle="1" w:styleId="PripombabesediloZnak">
    <w:name w:val="Pripomba – besedilo Znak"/>
    <w:basedOn w:val="Privzetapisavaodstavka"/>
    <w:link w:val="Pripombabesedilo"/>
    <w:uiPriority w:val="99"/>
    <w:rsid w:val="00342FAD"/>
    <w:rPr>
      <w:sz w:val="20"/>
      <w:szCs w:val="20"/>
    </w:rPr>
  </w:style>
  <w:style w:type="paragraph" w:styleId="Zadevapripombe">
    <w:name w:val="annotation subject"/>
    <w:basedOn w:val="Pripombabesedilo"/>
    <w:next w:val="Pripombabesedilo"/>
    <w:link w:val="ZadevapripombeZnak"/>
    <w:uiPriority w:val="99"/>
    <w:semiHidden/>
    <w:unhideWhenUsed/>
    <w:rsid w:val="00342FAD"/>
    <w:rPr>
      <w:b/>
      <w:bCs/>
    </w:rPr>
  </w:style>
  <w:style w:type="character" w:customStyle="1" w:styleId="ZadevapripombeZnak">
    <w:name w:val="Zadeva pripombe Znak"/>
    <w:basedOn w:val="PripombabesediloZnak"/>
    <w:link w:val="Zadevapripombe"/>
    <w:uiPriority w:val="99"/>
    <w:semiHidden/>
    <w:rsid w:val="00342FAD"/>
    <w:rPr>
      <w:b/>
      <w:bCs/>
      <w:sz w:val="20"/>
      <w:szCs w:val="20"/>
    </w:rPr>
  </w:style>
  <w:style w:type="paragraph" w:styleId="Odstavekseznama">
    <w:name w:val="List Paragraph"/>
    <w:basedOn w:val="Navaden"/>
    <w:uiPriority w:val="34"/>
    <w:qFormat/>
    <w:rsid w:val="00660E30"/>
    <w:pPr>
      <w:ind w:left="720"/>
      <w:contextualSpacing/>
    </w:pPr>
  </w:style>
  <w:style w:type="paragraph" w:styleId="Revizija">
    <w:name w:val="Revision"/>
    <w:hidden/>
    <w:uiPriority w:val="99"/>
    <w:semiHidden/>
    <w:rsid w:val="00420C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1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32FA5A-3FE1-42AA-B8B2-E1393A063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538</Words>
  <Characters>3068</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2</cp:revision>
  <cp:lastPrinted>2025-01-17T13:20:00Z</cp:lastPrinted>
  <dcterms:created xsi:type="dcterms:W3CDTF">2025-02-24T07:36:00Z</dcterms:created>
  <dcterms:modified xsi:type="dcterms:W3CDTF">2025-02-24T07:36:00Z</dcterms:modified>
</cp:coreProperties>
</file>